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343F" w14:textId="728D08A9" w:rsidR="004940B2" w:rsidRPr="004940B2" w:rsidRDefault="004940B2" w:rsidP="004940B2">
      <w:pPr>
        <w:pStyle w:val="Footer"/>
        <w:jc w:val="left"/>
        <w:rPr>
          <w:b/>
          <w:bCs/>
          <w:i/>
          <w:iCs/>
          <w:outline/>
          <w:noProof/>
          <w:color w:val="00759E" w:themeColor="accent2"/>
          <w:sz w:val="52"/>
          <w:szCs w:val="52"/>
          <w:u w:val="single"/>
          <w:lang w:eastAsia="en-A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inline distT="0" distB="0" distL="0" distR="0" wp14:anchorId="2D582C9F" wp14:editId="5E16FE0F">
            <wp:extent cx="707961" cy="711200"/>
            <wp:effectExtent l="0" t="0" r="0" b="0"/>
            <wp:docPr id="21" name="Picture 21" descr="Twin Falls County – Twin Falls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n Falls County – Twin Falls Count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16" cy="72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3A3A3C" w:themeColor="text1"/>
          <w:sz w:val="40"/>
          <w:szCs w:val="40"/>
          <w:lang w:eastAsia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D1EB2" w:rsidRPr="004940B2">
        <w:rPr>
          <w:b/>
          <w:bCs/>
          <w:i/>
          <w:iCs/>
          <w:outline/>
          <w:noProof/>
          <w:color w:val="00759E" w:themeColor="accent2"/>
          <w:sz w:val="52"/>
          <w:szCs w:val="52"/>
          <w:u w:val="single"/>
          <w:lang w:eastAsia="en-AU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Twin Falls County Parks  Price List                                                                                                                                                    </w:t>
      </w:r>
    </w:p>
    <w:p w14:paraId="104930E7" w14:textId="14BF1C88" w:rsidR="001D1EB2" w:rsidRPr="005171B2" w:rsidRDefault="00EB7F48" w:rsidP="005171B2">
      <w:pPr>
        <w:pStyle w:val="Footer"/>
        <w:jc w:val="left"/>
        <w:rPr>
          <w:noProof/>
          <w:color w:val="3A3A3C" w:themeColor="text1"/>
          <w:sz w:val="40"/>
          <w:szCs w:val="40"/>
          <w:lang w:eastAsia="en-A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13CA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2576" behindDoc="1" locked="1" layoutInCell="1" allowOverlap="1" wp14:anchorId="1B9ED5E2" wp14:editId="1471E547">
                <wp:simplePos x="0" y="0"/>
                <wp:positionH relativeFrom="page">
                  <wp:posOffset>-63500</wp:posOffset>
                </wp:positionH>
                <wp:positionV relativeFrom="paragraph">
                  <wp:posOffset>-1791335</wp:posOffset>
                </wp:positionV>
                <wp:extent cx="18570575" cy="1904365"/>
                <wp:effectExtent l="0" t="0" r="3175" b="19685"/>
                <wp:wrapNone/>
                <wp:docPr id="17" name="Group 17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0575" cy="1904365"/>
                          <a:chOff x="30717" y="0"/>
                          <a:chExt cx="14972643" cy="1409221"/>
                        </a:xfrm>
                      </wpg:grpSpPr>
                      <wps:wsp>
                        <wps:cNvPr id="3" name="Rectangle 6" title="Colored background"/>
                        <wps:cNvSpPr>
                          <a:spLocks noChangeArrowheads="1"/>
                        </wps:cNvSpPr>
                        <wps:spPr bwMode="auto">
                          <a:xfrm>
                            <a:off x="30717" y="854760"/>
                            <a:ext cx="8001000" cy="554461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  <a:effectLst/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4" name="Group 23" title="File folder icon"/>
                        <wpg:cNvGrpSpPr>
                          <a:grpSpLocks/>
                        </wpg:cNvGrpSpPr>
                        <wpg:grpSpPr bwMode="auto">
                          <a:xfrm>
                            <a:off x="501594" y="0"/>
                            <a:ext cx="14501766" cy="1393199"/>
                            <a:chOff x="433" y="155"/>
                            <a:chExt cx="22845" cy="2194"/>
                          </a:xfrm>
                        </wpg:grpSpPr>
                        <wpg:grpSp>
                          <wpg:cNvPr id="5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433" y="155"/>
                              <a:ext cx="11301" cy="2194"/>
                              <a:chOff x="433" y="155"/>
                              <a:chExt cx="11301" cy="2194"/>
                            </a:xfrm>
                          </wpg:grpSpPr>
                          <wps:wsp>
                            <wps:cNvPr id="6" name="AutoShap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540" y="155"/>
                                <a:ext cx="2194" cy="2194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chemeClr val="accent2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  <wps:wsp>
                            <wps:cNvPr id="7" name="AutoShap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3" y="1176"/>
                                <a:ext cx="1323" cy="109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25400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  <wpg:grpSp>
                          <wpg:cNvPr id="8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13994" y="175"/>
                              <a:ext cx="9284" cy="1507"/>
                              <a:chOff x="14014" y="231"/>
                              <a:chExt cx="9284" cy="1507"/>
                            </a:xfrm>
                          </wpg:grpSpPr>
                          <wpg:grpSp>
                            <wpg:cNvPr id="9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4014" y="231"/>
                                <a:ext cx="9284" cy="1507"/>
                                <a:chOff x="14014" y="231"/>
                                <a:chExt cx="9284" cy="1507"/>
                              </a:xfrm>
                            </wpg:grpSpPr>
                            <wpg:grpSp>
                              <wpg:cNvPr id="10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192" y="231"/>
                                  <a:ext cx="8106" cy="1507"/>
                                  <a:chOff x="15192" y="211"/>
                                  <a:chExt cx="8106" cy="1507"/>
                                </a:xfrm>
                              </wpg:grpSpPr>
                              <wps:wsp>
                                <wps:cNvPr id="11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192" y="1034"/>
                                    <a:ext cx="940" cy="6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4A7EBB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  <wps:wsp>
                                <wps:cNvPr id="12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7669" y="211"/>
                                    <a:ext cx="5629" cy="56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ln>
                                    <a:noFill/>
                                  </a:ln>
                                  <a:effectLst/>
                                  <a:extLst>
                                    <a:ext uri="{91240B29-F687-4F45-9708-019B960494DF}">
                                      <a14:hiddenLine xmlns:a14="http://schemas.microsoft.com/office/drawing/2010/main" w="19050">
                                        <a:solidFill>
                                          <a:srgbClr val="4A7EBB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25400" dir="5400000" algn="ctr" rotWithShape="0">
                                            <a:srgbClr val="808080">
                                              <a:alpha val="35001"/>
                                            </a:srgbClr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91440" rIns="91440" bIns="9144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3" name="Rectangle 14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7218489">
                                  <a:off x="14096" y="626"/>
                                  <a:ext cx="556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4A7EBB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4" name="Rectangle 15"/>
                              <wps:cNvSpPr>
                                <a:spLocks noChangeAspect="1" noChangeArrowheads="1"/>
                              </wps:cNvSpPr>
                              <wps:spPr bwMode="auto">
                                <a:xfrm rot="17218489">
                                  <a:off x="15593" y="626"/>
                                  <a:ext cx="556" cy="7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9050">
                                      <a:solidFill>
                                        <a:srgbClr val="4A7EBB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5" name="AutoShap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32" y="975"/>
                                <a:ext cx="1160" cy="616"/>
                              </a:xfrm>
                              <a:prstGeom prst="parallelogram">
                                <a:avLst>
                                  <a:gd name="adj" fmla="val 33277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4A7EBB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5400" dir="5400000" algn="ctr" rotWithShape="0">
                                        <a:srgbClr val="808080">
                                          <a:alpha val="35001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6D6C8" id="Group 17" o:spid="_x0000_s1026" alt="Decorative" style="position:absolute;margin-left:-5pt;margin-top:-141.05pt;width:1462.25pt;height:149.95pt;z-index:-251643904;mso-position-horizontal-relative:page;mso-height-relative:margin" coordorigin="307" coordsize="149726,14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">
                <v:rect id="Rectangle 6" o:spid="_x0000_s1027" style="position:absolute;left:307;top:8547;width:80010;height:55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" fillcolor="#00b0f0 [3204]" strokecolor="#0083b3 [2404]">
                  <v:textbox inset=",7.2pt,,7.2pt"/>
                </v:rect>
                <v:group id="Group 23" o:spid="_x0000_s1028" style="position:absolute;left:5015;width:145018;height:13931" coordorigin="433,155" coordsize="22845,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Group 22" o:spid="_x0000_s1029" style="position:absolute;left:433;top:155;width:11301;height:2194" coordorigin="433,155" coordsize="11301,2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9" o:spid="_x0000_s1030" type="#_x0000_t4" style="position:absolute;left:9540;top:155;width:2194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" fillcolor="white [3212]" stroked="f" strokecolor="#00759e [3205]" strokeweight="2pt">
                      <v:shadow opacity="22938f" offset="0"/>
                      <v:textbox inset=",7.2pt,,7.2pt"/>
                    </v:shape>
                    <v:shape id="AutoShape 7" o:spid="_x0000_s1031" type="#_x0000_t4" style="position:absolute;left:433;top:1176;width:1323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" fillcolor="#b8ecff [661]" strokecolor="#00759e [3205]" strokeweight="2pt">
                      <v:shadow opacity="22938f" offset="0"/>
                      <v:textbox inset=",7.2pt,,7.2pt"/>
                    </v:shape>
                  </v:group>
                  <v:group id="Group 18" o:spid="_x0000_s1032" style="position:absolute;left:13994;top:175;width:9284;height:1507" coordorigin="14014,231" coordsize="9284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_x0000_s1033" style="position:absolute;left:14014;top:231;width:9284;height:1507" coordorigin="14014,231" coordsize="9284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group id="Group 13" o:spid="_x0000_s1034" style="position:absolute;left:15192;top:231;width:8106;height:1507" coordorigin="15192,211" coordsize="8106,1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11" o:spid="_x0000_s1035" style="position:absolute;left:15192;top:1034;width:940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" fillcolor="#00394e [1605]" stroked="f" strokecolor="#4a7ebb" strokeweight="1.5pt">
                          <v:shadow opacity="22938f" offset="0"/>
                          <v:textbox inset=",7.2pt,,7.2pt"/>
                        </v:rect>
                        <v:roundrect id="AutoShape 12" o:spid="_x0000_s1036" style="position:absolute;left:17669;top:211;width:5629;height:568;flip:x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" fillcolor="#00394e [1605]" stroked="f" strokecolor="#4a7ebb" strokeweight="1.5pt">
                          <v:shadow opacity="22938f" offset="0"/>
                          <v:textbox inset=",7.2pt,,7.2pt"/>
                        </v:roundrect>
                      </v:group>
                      <v:rect id="Rectangle 14" o:spid="_x0000_s1037" style="position:absolute;left:14096;top:626;width:556;height:720;rotation:-47857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" fillcolor="#adadad [2414]" stroked="f" strokecolor="#4a7ebb" strokeweight="1.5pt">
                        <v:shadow opacity="22938f" offset="0"/>
                        <o:lock v:ext="edit" aspectratio="t"/>
                        <v:textbox inset=",7.2pt,,7.2pt"/>
                      </v:rect>
                      <v:rect id="Rectangle 15" o:spid="_x0000_s1038" style="position:absolute;left:15593;top:626;width:556;height:720;rotation:-47857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" fillcolor="white [3212]" stroked="f" strokecolor="#4a7ebb" strokeweight="1.5pt">
                        <v:shadow opacity="22938f" offset="0"/>
                        <o:lock v:ext="edit" aspectratio="t"/>
                        <v:textbox inset=",7.2pt,,7.2pt"/>
                      </v:rect>
                    </v:group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10" o:spid="_x0000_s1039" type="#_x0000_t7" style="position:absolute;left:16232;top:975;width:116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" adj="3817" fillcolor="#00759e [3205]" stroked="f" strokecolor="#4a7ebb" strokeweight="1.5pt">
                      <v:shadow opacity="22938f" offset="0"/>
                      <v:textbox inset=",7.2pt,,7.2pt"/>
                    </v:shape>
                  </v:group>
                </v:group>
                <w10:wrap anchorx="page"/>
                <w10:anchorlock/>
              </v:group>
            </w:pict>
          </mc:Fallback>
        </mc:AlternateContent>
      </w:r>
    </w:p>
    <w:p w14:paraId="24FECEB0" w14:textId="100CA1C9" w:rsidR="00721CDD" w:rsidRPr="001669B2" w:rsidRDefault="00721CDD" w:rsidP="00B86409">
      <w:pPr>
        <w:rPr>
          <w:sz w:val="24"/>
          <w:szCs w:val="24"/>
        </w:rPr>
      </w:pPr>
    </w:p>
    <w:tbl>
      <w:tblPr>
        <w:tblStyle w:val="TableGrid"/>
        <w:tblW w:w="5318" w:type="pct"/>
        <w:tblInd w:w="-460" w:type="dxa"/>
        <w:tblBorders>
          <w:top w:val="single" w:sz="4" w:space="0" w:color="00B0F0" w:themeColor="accent1"/>
          <w:left w:val="none" w:sz="0" w:space="0" w:color="auto"/>
          <w:bottom w:val="single" w:sz="4" w:space="0" w:color="00B0F0" w:themeColor="accent1"/>
          <w:right w:val="none" w:sz="0" w:space="0" w:color="auto"/>
          <w:insideH w:val="single" w:sz="4" w:space="0" w:color="00B0F0" w:themeColor="accent1"/>
          <w:insideV w:val="none" w:sz="0" w:space="0" w:color="auto"/>
        </w:tblBorders>
        <w:tblLook w:val="0620" w:firstRow="1" w:lastRow="0" w:firstColumn="0" w:lastColumn="0" w:noHBand="1" w:noVBand="1"/>
        <w:tblCaption w:val="List of people with whom to share papers"/>
        <w:tblDescription w:val="A list of people such as financial advisors, attorneys etc. with whom to share important documents."/>
      </w:tblPr>
      <w:tblGrid>
        <w:gridCol w:w="232"/>
        <w:gridCol w:w="8760"/>
        <w:gridCol w:w="1718"/>
      </w:tblGrid>
      <w:tr w:rsidR="004940B2" w:rsidRPr="005171B2" w14:paraId="453F2E5B" w14:textId="77777777" w:rsidTr="00AE6CE9">
        <w:trPr>
          <w:trHeight w:val="259"/>
        </w:trPr>
        <w:tc>
          <w:tcPr>
            <w:tcW w:w="232" w:type="dxa"/>
            <w:tcBorders>
              <w:top w:val="single" w:sz="18" w:space="0" w:color="00759E" w:themeColor="accent5"/>
              <w:left w:val="single" w:sz="8" w:space="0" w:color="00B0F0" w:themeColor="accent1"/>
              <w:right w:val="single" w:sz="8" w:space="0" w:color="00B0F0" w:themeColor="accent1"/>
            </w:tcBorders>
          </w:tcPr>
          <w:p w14:paraId="6E1803FF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top w:val="single" w:sz="18" w:space="0" w:color="00759E" w:themeColor="accent5"/>
              <w:left w:val="single" w:sz="8" w:space="0" w:color="00B0F0" w:themeColor="accent1"/>
            </w:tcBorders>
          </w:tcPr>
          <w:p w14:paraId="16EF39C9" w14:textId="1874DC7D" w:rsidR="008E0161" w:rsidRPr="004940B2" w:rsidRDefault="001D1EB2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Centennial Waterfront Park</w:t>
            </w:r>
            <w:r w:rsidR="004940B2">
              <w:rPr>
                <w:b/>
                <w:bCs/>
                <w:sz w:val="26"/>
                <w:szCs w:val="26"/>
              </w:rPr>
              <w:t xml:space="preserve"> -Roy Raymond Pavilion</w:t>
            </w:r>
          </w:p>
          <w:p w14:paraId="5E3688D0" w14:textId="77777777" w:rsid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Reservations are for the whole day. Seats 150 people,</w:t>
            </w:r>
          </w:p>
          <w:p w14:paraId="2A5E375D" w14:textId="21FF679C" w:rsidR="001D1EB2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  <w:highlight w:val="yellow"/>
              </w:rPr>
              <w:t>Saturday reservations are not available.</w:t>
            </w:r>
          </w:p>
        </w:tc>
        <w:tc>
          <w:tcPr>
            <w:tcW w:w="1718" w:type="dxa"/>
            <w:tcBorders>
              <w:top w:val="single" w:sz="18" w:space="0" w:color="00759E" w:themeColor="accent5"/>
            </w:tcBorders>
          </w:tcPr>
          <w:p w14:paraId="359DCE7F" w14:textId="77777777" w:rsidR="008E0161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$150.00</w:t>
            </w:r>
          </w:p>
          <w:p w14:paraId="7B7EA9A6" w14:textId="2745A37E" w:rsidR="002E78F3" w:rsidRPr="004940B2" w:rsidRDefault="002E78F3" w:rsidP="0034717E">
            <w:pPr>
              <w:rPr>
                <w:sz w:val="26"/>
                <w:szCs w:val="26"/>
              </w:rPr>
            </w:pPr>
          </w:p>
        </w:tc>
      </w:tr>
      <w:tr w:rsidR="004940B2" w:rsidRPr="005171B2" w14:paraId="45A80737" w14:textId="77777777" w:rsidTr="00AE6CE9">
        <w:trPr>
          <w:trHeight w:val="279"/>
        </w:trPr>
        <w:tc>
          <w:tcPr>
            <w:tcW w:w="232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23E22603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032FE965" w14:textId="326E9624" w:rsidR="008E0161" w:rsidRPr="004940B2" w:rsidRDefault="002E78F3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Rock Creek Park</w:t>
            </w:r>
            <w:r w:rsidR="004940B2">
              <w:rPr>
                <w:b/>
                <w:bCs/>
                <w:sz w:val="26"/>
                <w:szCs w:val="26"/>
              </w:rPr>
              <w:t xml:space="preserve"> </w:t>
            </w:r>
            <w:r w:rsidRPr="004940B2">
              <w:rPr>
                <w:b/>
                <w:bCs/>
                <w:sz w:val="26"/>
                <w:szCs w:val="26"/>
              </w:rPr>
              <w:t>- Heider Pavilion</w:t>
            </w:r>
          </w:p>
          <w:p w14:paraId="35D90979" w14:textId="7B339996" w:rsidR="002E78F3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Reservations are for the whole day. Seats </w:t>
            </w:r>
            <w:r w:rsidR="004940B2">
              <w:rPr>
                <w:sz w:val="26"/>
                <w:szCs w:val="26"/>
              </w:rPr>
              <w:t>150</w:t>
            </w:r>
            <w:r w:rsidRPr="004940B2">
              <w:rPr>
                <w:sz w:val="26"/>
                <w:szCs w:val="26"/>
              </w:rPr>
              <w:t xml:space="preserve"> people, Power &amp;</w:t>
            </w:r>
            <w:r w:rsidR="004940B2">
              <w:rPr>
                <w:sz w:val="26"/>
                <w:szCs w:val="26"/>
              </w:rPr>
              <w:t xml:space="preserve"> water included.</w:t>
            </w:r>
          </w:p>
        </w:tc>
        <w:tc>
          <w:tcPr>
            <w:tcW w:w="1718" w:type="dxa"/>
          </w:tcPr>
          <w:p w14:paraId="624D2C44" w14:textId="58633AD4" w:rsidR="008E0161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$125.00</w:t>
            </w:r>
          </w:p>
        </w:tc>
      </w:tr>
      <w:tr w:rsidR="004940B2" w:rsidRPr="005171B2" w14:paraId="73AB257F" w14:textId="77777777" w:rsidTr="00AE6CE9">
        <w:trPr>
          <w:trHeight w:val="274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A29B301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1A875726" w14:textId="0597FA6B" w:rsidR="008E0161" w:rsidRPr="004940B2" w:rsidRDefault="002E78F3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Rock Creek Park</w:t>
            </w:r>
            <w:r w:rsidR="004940B2">
              <w:rPr>
                <w:b/>
                <w:bCs/>
                <w:sz w:val="26"/>
                <w:szCs w:val="26"/>
              </w:rPr>
              <w:t xml:space="preserve"> </w:t>
            </w:r>
            <w:r w:rsidRPr="004940B2">
              <w:rPr>
                <w:b/>
                <w:bCs/>
                <w:sz w:val="26"/>
                <w:szCs w:val="26"/>
              </w:rPr>
              <w:t>- 20</w:t>
            </w:r>
            <w:r w:rsidRPr="004940B2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004940B2">
              <w:rPr>
                <w:b/>
                <w:bCs/>
                <w:sz w:val="26"/>
                <w:szCs w:val="26"/>
              </w:rPr>
              <w:t xml:space="preserve"> Century Pavilion</w:t>
            </w:r>
          </w:p>
          <w:p w14:paraId="0CC50808" w14:textId="720BE9B2" w:rsidR="002E78F3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Reservations are for the whole day. Seats </w:t>
            </w:r>
            <w:r w:rsidR="00AE6CE9">
              <w:rPr>
                <w:sz w:val="26"/>
                <w:szCs w:val="26"/>
              </w:rPr>
              <w:t>8</w:t>
            </w:r>
            <w:r w:rsidRPr="004940B2">
              <w:rPr>
                <w:sz w:val="26"/>
                <w:szCs w:val="26"/>
              </w:rPr>
              <w:t xml:space="preserve">0 people, water &amp; </w:t>
            </w:r>
            <w:r w:rsidR="00AE6CE9">
              <w:rPr>
                <w:sz w:val="26"/>
                <w:szCs w:val="26"/>
              </w:rPr>
              <w:t>p</w:t>
            </w:r>
            <w:r w:rsidRPr="004940B2">
              <w:rPr>
                <w:sz w:val="26"/>
                <w:szCs w:val="26"/>
              </w:rPr>
              <w:t>ower</w:t>
            </w:r>
            <w:r w:rsidR="00AE6CE9">
              <w:rPr>
                <w:sz w:val="26"/>
                <w:szCs w:val="26"/>
              </w:rPr>
              <w:t xml:space="preserve"> included.</w:t>
            </w:r>
          </w:p>
        </w:tc>
        <w:tc>
          <w:tcPr>
            <w:tcW w:w="1718" w:type="dxa"/>
          </w:tcPr>
          <w:p w14:paraId="7DD1C623" w14:textId="420326B9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  <w:tr w:rsidR="004940B2" w:rsidRPr="005171B2" w14:paraId="6719A810" w14:textId="77777777" w:rsidTr="00AE6CE9">
        <w:trPr>
          <w:trHeight w:val="274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7CA71DA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79F429B6" w14:textId="77777777" w:rsidR="008E0161" w:rsidRPr="004940B2" w:rsidRDefault="002E78F3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Rock Creek- E.C. Woods Pavilion</w:t>
            </w:r>
          </w:p>
          <w:p w14:paraId="7C7E5D48" w14:textId="57D56246" w:rsidR="002E78F3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Reservations are for the whole day. Seats 60 people, power &amp; water</w:t>
            </w:r>
            <w:r w:rsidR="00AE6CE9">
              <w:rPr>
                <w:sz w:val="26"/>
                <w:szCs w:val="26"/>
              </w:rPr>
              <w:t xml:space="preserve"> included.</w:t>
            </w:r>
          </w:p>
        </w:tc>
        <w:tc>
          <w:tcPr>
            <w:tcW w:w="1718" w:type="dxa"/>
          </w:tcPr>
          <w:p w14:paraId="16CD8FFD" w14:textId="7B1BB131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  <w:tr w:rsidR="004940B2" w:rsidRPr="005171B2" w14:paraId="49B4DD20" w14:textId="77777777" w:rsidTr="00AE6CE9">
        <w:trPr>
          <w:trHeight w:val="279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5E514EC5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42015C92" w14:textId="594F432C" w:rsidR="008E0161" w:rsidRPr="004940B2" w:rsidRDefault="002E78F3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Rock Creek</w:t>
            </w:r>
            <w:r w:rsidR="00AE6CE9">
              <w:rPr>
                <w:b/>
                <w:bCs/>
                <w:sz w:val="26"/>
                <w:szCs w:val="26"/>
              </w:rPr>
              <w:t xml:space="preserve"> Park </w:t>
            </w:r>
            <w:r w:rsidRPr="004940B2">
              <w:rPr>
                <w:b/>
                <w:bCs/>
                <w:sz w:val="26"/>
                <w:szCs w:val="26"/>
              </w:rPr>
              <w:t>-Lion’s Den Pavilion</w:t>
            </w:r>
          </w:p>
          <w:p w14:paraId="7047B70D" w14:textId="7DFA2F1A" w:rsidR="002E78F3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Reservations are for the whole day. Seats 40 people. Water only (</w:t>
            </w:r>
            <w:r w:rsidRPr="00AE6CE9">
              <w:rPr>
                <w:sz w:val="26"/>
                <w:szCs w:val="26"/>
                <w:highlight w:val="yellow"/>
              </w:rPr>
              <w:t>No Power</w:t>
            </w:r>
            <w:r w:rsidRPr="004940B2">
              <w:rPr>
                <w:sz w:val="26"/>
                <w:szCs w:val="26"/>
              </w:rPr>
              <w:t>)</w:t>
            </w:r>
          </w:p>
        </w:tc>
        <w:tc>
          <w:tcPr>
            <w:tcW w:w="1718" w:type="dxa"/>
          </w:tcPr>
          <w:p w14:paraId="0A46659D" w14:textId="580825F3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  <w:tr w:rsidR="004940B2" w:rsidRPr="005171B2" w14:paraId="1908C2CD" w14:textId="77777777" w:rsidTr="00AE6CE9">
        <w:trPr>
          <w:trHeight w:val="192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3A93EB18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51614B97" w14:textId="77777777" w:rsidR="008E0161" w:rsidRPr="004940B2" w:rsidRDefault="002E78F3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Rock Creek RV Park-RV Spot</w:t>
            </w:r>
          </w:p>
          <w:p w14:paraId="57AEC2B9" w14:textId="1C16F4E0" w:rsidR="002E78F3" w:rsidRPr="004940B2" w:rsidRDefault="002E78F3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15 </w:t>
            </w:r>
            <w:proofErr w:type="gramStart"/>
            <w:r w:rsidRPr="004940B2">
              <w:rPr>
                <w:sz w:val="26"/>
                <w:szCs w:val="26"/>
              </w:rPr>
              <w:t>day</w:t>
            </w:r>
            <w:proofErr w:type="gramEnd"/>
            <w:r w:rsidRPr="004940B2">
              <w:rPr>
                <w:sz w:val="26"/>
                <w:szCs w:val="26"/>
              </w:rPr>
              <w:t xml:space="preserve"> stay limit. Power &amp; </w:t>
            </w:r>
            <w:r w:rsidR="00AE6CE9">
              <w:rPr>
                <w:sz w:val="26"/>
                <w:szCs w:val="26"/>
              </w:rPr>
              <w:t>w</w:t>
            </w:r>
            <w:r w:rsidRPr="004940B2">
              <w:rPr>
                <w:sz w:val="26"/>
                <w:szCs w:val="26"/>
              </w:rPr>
              <w:t xml:space="preserve">ater </w:t>
            </w:r>
            <w:r w:rsidR="00AE6CE9">
              <w:rPr>
                <w:sz w:val="26"/>
                <w:szCs w:val="26"/>
              </w:rPr>
              <w:t>included</w:t>
            </w:r>
            <w:r w:rsidRPr="004940B2">
              <w:rPr>
                <w:sz w:val="26"/>
                <w:szCs w:val="26"/>
              </w:rPr>
              <w:t xml:space="preserve">. </w:t>
            </w:r>
          </w:p>
        </w:tc>
        <w:tc>
          <w:tcPr>
            <w:tcW w:w="1718" w:type="dxa"/>
          </w:tcPr>
          <w:p w14:paraId="6671063A" w14:textId="11390AB9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$35.00</w:t>
            </w:r>
          </w:p>
        </w:tc>
      </w:tr>
      <w:tr w:rsidR="004940B2" w:rsidRPr="005171B2" w14:paraId="67681F03" w14:textId="77777777" w:rsidTr="00AE6CE9">
        <w:trPr>
          <w:trHeight w:val="274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00260340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1D4A46CD" w14:textId="0BD9142B" w:rsidR="008E0161" w:rsidRPr="004940B2" w:rsidRDefault="001669B2" w:rsidP="00DB73DC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Rock Creek RV Park</w:t>
            </w:r>
            <w:r w:rsidR="00AE6CE9">
              <w:rPr>
                <w:b/>
                <w:bCs/>
                <w:sz w:val="26"/>
                <w:szCs w:val="26"/>
              </w:rPr>
              <w:t xml:space="preserve"> </w:t>
            </w:r>
            <w:r w:rsidRPr="004940B2">
              <w:rPr>
                <w:b/>
                <w:bCs/>
                <w:sz w:val="26"/>
                <w:szCs w:val="26"/>
              </w:rPr>
              <w:t xml:space="preserve">-Jean Turnbaugh Pavilion </w:t>
            </w:r>
          </w:p>
          <w:p w14:paraId="4D575A62" w14:textId="26516EFB" w:rsidR="001669B2" w:rsidRPr="004940B2" w:rsidRDefault="001669B2" w:rsidP="00DB73DC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Reservations are for the whole day. Seats 100 people. Power &amp; </w:t>
            </w:r>
            <w:r w:rsidR="00AE6CE9">
              <w:rPr>
                <w:sz w:val="26"/>
                <w:szCs w:val="26"/>
              </w:rPr>
              <w:t>water included.</w:t>
            </w:r>
          </w:p>
        </w:tc>
        <w:tc>
          <w:tcPr>
            <w:tcW w:w="1718" w:type="dxa"/>
          </w:tcPr>
          <w:p w14:paraId="2B333AEB" w14:textId="32E3C672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  <w:tr w:rsidR="004940B2" w:rsidRPr="005171B2" w14:paraId="1114AB20" w14:textId="77777777" w:rsidTr="00AE6CE9">
        <w:trPr>
          <w:trHeight w:val="279"/>
        </w:trPr>
        <w:tc>
          <w:tcPr>
            <w:tcW w:w="232" w:type="dxa"/>
            <w:tcBorders>
              <w:left w:val="single" w:sz="8" w:space="0" w:color="00B0F0" w:themeColor="accent1"/>
              <w:bottom w:val="single" w:sz="4" w:space="0" w:color="00B0F0" w:themeColor="accent1"/>
              <w:right w:val="single" w:sz="8" w:space="0" w:color="00B0F0" w:themeColor="accent1"/>
            </w:tcBorders>
          </w:tcPr>
          <w:p w14:paraId="207AA789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0650158B" w14:textId="217ED64D" w:rsidR="008E0161" w:rsidRPr="004940B2" w:rsidRDefault="001669B2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Rock Creek RV Park</w:t>
            </w:r>
            <w:r w:rsidR="00AE6CE9">
              <w:rPr>
                <w:b/>
                <w:bCs/>
                <w:sz w:val="26"/>
                <w:szCs w:val="26"/>
              </w:rPr>
              <w:t xml:space="preserve"> </w:t>
            </w:r>
            <w:r w:rsidRPr="004940B2">
              <w:rPr>
                <w:b/>
                <w:bCs/>
                <w:sz w:val="26"/>
                <w:szCs w:val="26"/>
              </w:rPr>
              <w:t>-Noah Oliver Pavilion</w:t>
            </w:r>
          </w:p>
          <w:p w14:paraId="1C79E666" w14:textId="0774E68A" w:rsidR="001669B2" w:rsidRPr="004940B2" w:rsidRDefault="001669B2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Reservations are for the whole day. Seats 100 people, Power &amp; </w:t>
            </w:r>
            <w:r w:rsidR="00AE6CE9">
              <w:rPr>
                <w:sz w:val="26"/>
                <w:szCs w:val="26"/>
              </w:rPr>
              <w:t>water included.</w:t>
            </w:r>
          </w:p>
        </w:tc>
        <w:tc>
          <w:tcPr>
            <w:tcW w:w="1718" w:type="dxa"/>
          </w:tcPr>
          <w:p w14:paraId="0B88904E" w14:textId="35236761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  <w:tr w:rsidR="004940B2" w:rsidRPr="005171B2" w14:paraId="47B234B5" w14:textId="77777777" w:rsidTr="00AE6CE9">
        <w:trPr>
          <w:trHeight w:val="192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0F5933C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0EDB94FE" w14:textId="77777777" w:rsidR="008E0161" w:rsidRPr="004940B2" w:rsidRDefault="001669B2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Balanced Rock – RV/Tent Camping</w:t>
            </w:r>
          </w:p>
          <w:p w14:paraId="481E4FDF" w14:textId="1D1B4C82" w:rsidR="001669B2" w:rsidRPr="004940B2" w:rsidRDefault="001669B2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First come first serve. Dry camping. No reservations needed</w:t>
            </w:r>
            <w:r w:rsidR="00AE6CE9">
              <w:rPr>
                <w:sz w:val="26"/>
                <w:szCs w:val="26"/>
              </w:rPr>
              <w:t>.</w:t>
            </w:r>
          </w:p>
        </w:tc>
        <w:tc>
          <w:tcPr>
            <w:tcW w:w="1718" w:type="dxa"/>
          </w:tcPr>
          <w:p w14:paraId="4DEAE724" w14:textId="2A1837C4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$0.00</w:t>
            </w:r>
          </w:p>
        </w:tc>
      </w:tr>
      <w:tr w:rsidR="004940B2" w:rsidRPr="005171B2" w14:paraId="4CFF39B0" w14:textId="77777777" w:rsidTr="00AE6CE9">
        <w:trPr>
          <w:trHeight w:val="274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1A9CDB6C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00F656E5" w14:textId="0EE28777" w:rsidR="008E0161" w:rsidRPr="004940B2" w:rsidRDefault="001669B2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Balanced Rock Park</w:t>
            </w:r>
            <w:r w:rsidR="00AE6CE9">
              <w:rPr>
                <w:b/>
                <w:bCs/>
                <w:sz w:val="26"/>
                <w:szCs w:val="26"/>
              </w:rPr>
              <w:t xml:space="preserve"> </w:t>
            </w:r>
            <w:r w:rsidRPr="004940B2">
              <w:rPr>
                <w:b/>
                <w:bCs/>
                <w:sz w:val="26"/>
                <w:szCs w:val="26"/>
              </w:rPr>
              <w:t>-Fritz Bybee Pavilion</w:t>
            </w:r>
          </w:p>
          <w:p w14:paraId="0E9A85A5" w14:textId="71F51009" w:rsidR="001669B2" w:rsidRPr="004940B2" w:rsidRDefault="001669B2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Reservations are for the whole day. Seats 40 people. Power &amp; </w:t>
            </w:r>
            <w:r w:rsidR="00AE6CE9">
              <w:rPr>
                <w:sz w:val="26"/>
                <w:szCs w:val="26"/>
              </w:rPr>
              <w:t>w</w:t>
            </w:r>
            <w:r w:rsidRPr="004940B2">
              <w:rPr>
                <w:sz w:val="26"/>
                <w:szCs w:val="26"/>
              </w:rPr>
              <w:t>ater included.</w:t>
            </w:r>
          </w:p>
        </w:tc>
        <w:tc>
          <w:tcPr>
            <w:tcW w:w="1718" w:type="dxa"/>
          </w:tcPr>
          <w:p w14:paraId="5905C263" w14:textId="06147887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  <w:tr w:rsidR="004940B2" w:rsidRPr="005171B2" w14:paraId="146C8BFA" w14:textId="77777777" w:rsidTr="00AE6CE9">
        <w:trPr>
          <w:trHeight w:val="192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654FA16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474665EF" w14:textId="6A064DC6" w:rsidR="008E0161" w:rsidRPr="004940B2" w:rsidRDefault="001669B2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Murtaugh Lake Park</w:t>
            </w:r>
            <w:r w:rsidR="00AE6CE9">
              <w:rPr>
                <w:b/>
                <w:bCs/>
                <w:sz w:val="26"/>
                <w:szCs w:val="26"/>
              </w:rPr>
              <w:t xml:space="preserve"> </w:t>
            </w:r>
            <w:r w:rsidRPr="004940B2">
              <w:rPr>
                <w:b/>
                <w:bCs/>
                <w:sz w:val="26"/>
                <w:szCs w:val="26"/>
              </w:rPr>
              <w:t>-RV Spots</w:t>
            </w:r>
          </w:p>
          <w:p w14:paraId="350B2670" w14:textId="25A850E1" w:rsidR="001669B2" w:rsidRPr="004940B2" w:rsidRDefault="001669B2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15 </w:t>
            </w:r>
            <w:proofErr w:type="gramStart"/>
            <w:r w:rsidRPr="004940B2">
              <w:rPr>
                <w:sz w:val="26"/>
                <w:szCs w:val="26"/>
              </w:rPr>
              <w:t>day</w:t>
            </w:r>
            <w:proofErr w:type="gramEnd"/>
            <w:r w:rsidRPr="004940B2">
              <w:rPr>
                <w:sz w:val="26"/>
                <w:szCs w:val="26"/>
              </w:rPr>
              <w:t xml:space="preserve"> stay limit. Water and Power included </w:t>
            </w:r>
          </w:p>
        </w:tc>
        <w:tc>
          <w:tcPr>
            <w:tcW w:w="1718" w:type="dxa"/>
          </w:tcPr>
          <w:p w14:paraId="07CE67B0" w14:textId="501B8BD9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$30.00</w:t>
            </w:r>
          </w:p>
        </w:tc>
      </w:tr>
      <w:tr w:rsidR="004940B2" w:rsidRPr="005171B2" w14:paraId="15BC6F07" w14:textId="77777777" w:rsidTr="00AE6CE9">
        <w:trPr>
          <w:trHeight w:val="274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2342C2C6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21F11C80" w14:textId="37BD08C5" w:rsidR="001669B2" w:rsidRPr="004940B2" w:rsidRDefault="001669B2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Murtaugh Lake Park</w:t>
            </w:r>
            <w:r w:rsidR="00AE6CE9">
              <w:rPr>
                <w:b/>
                <w:bCs/>
                <w:sz w:val="26"/>
                <w:szCs w:val="26"/>
              </w:rPr>
              <w:t xml:space="preserve"> </w:t>
            </w:r>
            <w:r w:rsidRPr="004940B2">
              <w:rPr>
                <w:b/>
                <w:bCs/>
                <w:sz w:val="26"/>
                <w:szCs w:val="26"/>
              </w:rPr>
              <w:t>-Max Rosentcrantz Pavilion</w:t>
            </w:r>
          </w:p>
          <w:p w14:paraId="5336EE4F" w14:textId="4E204B23" w:rsidR="001669B2" w:rsidRPr="004940B2" w:rsidRDefault="001669B2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Reservations are for the whole day. Seats 75 people. Power &amp; water included.</w:t>
            </w:r>
          </w:p>
        </w:tc>
        <w:tc>
          <w:tcPr>
            <w:tcW w:w="1718" w:type="dxa"/>
          </w:tcPr>
          <w:p w14:paraId="7D61385E" w14:textId="1BC6D450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  <w:tr w:rsidR="004940B2" w:rsidRPr="005171B2" w14:paraId="537DEE50" w14:textId="77777777" w:rsidTr="00AE6CE9">
        <w:trPr>
          <w:trHeight w:val="307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78FC2333" w14:textId="77777777" w:rsidR="008E0161" w:rsidRPr="004940B2" w:rsidRDefault="008E0161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3AC231F0" w14:textId="50EC22A7" w:rsidR="008E0161" w:rsidRPr="004940B2" w:rsidRDefault="001669B2" w:rsidP="0034717E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Novacek RV Park (Cove)-RV Sites</w:t>
            </w:r>
          </w:p>
          <w:p w14:paraId="7BDF5C8D" w14:textId="232481DE" w:rsidR="001669B2" w:rsidRPr="004940B2" w:rsidRDefault="001669B2" w:rsidP="005171B2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 xml:space="preserve">15 </w:t>
            </w:r>
            <w:proofErr w:type="gramStart"/>
            <w:r w:rsidRPr="004940B2">
              <w:rPr>
                <w:sz w:val="26"/>
                <w:szCs w:val="26"/>
              </w:rPr>
              <w:t>day</w:t>
            </w:r>
            <w:proofErr w:type="gramEnd"/>
            <w:r w:rsidRPr="004940B2">
              <w:rPr>
                <w:sz w:val="26"/>
                <w:szCs w:val="26"/>
              </w:rPr>
              <w:t xml:space="preserve"> stay limit. </w:t>
            </w:r>
            <w:r w:rsidR="005171B2" w:rsidRPr="004940B2">
              <w:rPr>
                <w:sz w:val="26"/>
                <w:szCs w:val="26"/>
              </w:rPr>
              <w:t>Power &amp; Water include</w:t>
            </w:r>
            <w:r w:rsidR="00AE6CE9">
              <w:rPr>
                <w:sz w:val="26"/>
                <w:szCs w:val="26"/>
              </w:rPr>
              <w:t>d.</w:t>
            </w:r>
          </w:p>
        </w:tc>
        <w:tc>
          <w:tcPr>
            <w:tcW w:w="1718" w:type="dxa"/>
          </w:tcPr>
          <w:p w14:paraId="42EE8555" w14:textId="469CC1B7" w:rsidR="008E0161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$30.00</w:t>
            </w:r>
          </w:p>
        </w:tc>
      </w:tr>
      <w:tr w:rsidR="005171B2" w14:paraId="4CCEC2F6" w14:textId="77777777" w:rsidTr="00AE6CE9">
        <w:trPr>
          <w:trHeight w:val="508"/>
        </w:trPr>
        <w:tc>
          <w:tcPr>
            <w:tcW w:w="232" w:type="dxa"/>
            <w:tcBorders>
              <w:left w:val="single" w:sz="8" w:space="0" w:color="00B0F0" w:themeColor="accent1"/>
              <w:right w:val="single" w:sz="8" w:space="0" w:color="00B0F0" w:themeColor="accent1"/>
            </w:tcBorders>
          </w:tcPr>
          <w:p w14:paraId="602527DF" w14:textId="77777777" w:rsidR="005171B2" w:rsidRPr="004940B2" w:rsidRDefault="005171B2" w:rsidP="0034717E">
            <w:pPr>
              <w:rPr>
                <w:sz w:val="26"/>
                <w:szCs w:val="26"/>
              </w:rPr>
            </w:pPr>
          </w:p>
        </w:tc>
        <w:tc>
          <w:tcPr>
            <w:tcW w:w="8760" w:type="dxa"/>
            <w:tcBorders>
              <w:left w:val="single" w:sz="8" w:space="0" w:color="00B0F0" w:themeColor="accent1"/>
            </w:tcBorders>
          </w:tcPr>
          <w:p w14:paraId="446FB4E2" w14:textId="77777777" w:rsidR="005171B2" w:rsidRPr="004940B2" w:rsidRDefault="005171B2" w:rsidP="005171B2">
            <w:pPr>
              <w:rPr>
                <w:b/>
                <w:bCs/>
                <w:sz w:val="26"/>
                <w:szCs w:val="26"/>
              </w:rPr>
            </w:pPr>
            <w:r w:rsidRPr="004940B2">
              <w:rPr>
                <w:b/>
                <w:bCs/>
                <w:sz w:val="26"/>
                <w:szCs w:val="26"/>
              </w:rPr>
              <w:t>Novacek RV Park (Cove)- Gordon Young Pavilion</w:t>
            </w:r>
          </w:p>
          <w:p w14:paraId="0C77922C" w14:textId="4E5E7FB0" w:rsidR="005171B2" w:rsidRPr="004940B2" w:rsidRDefault="005171B2" w:rsidP="0034717E">
            <w:pPr>
              <w:rPr>
                <w:sz w:val="26"/>
                <w:szCs w:val="26"/>
              </w:rPr>
            </w:pPr>
            <w:r w:rsidRPr="004940B2">
              <w:rPr>
                <w:sz w:val="26"/>
                <w:szCs w:val="26"/>
              </w:rPr>
              <w:t>R</w:t>
            </w:r>
            <w:r w:rsidRPr="004940B2">
              <w:rPr>
                <w:sz w:val="26"/>
                <w:szCs w:val="26"/>
              </w:rPr>
              <w:t>eservations are for the whole day. Seats 40 people. Water &amp; power included.</w:t>
            </w:r>
          </w:p>
        </w:tc>
        <w:tc>
          <w:tcPr>
            <w:tcW w:w="1718" w:type="dxa"/>
          </w:tcPr>
          <w:p w14:paraId="622F54A2" w14:textId="315FEBB8" w:rsidR="005171B2" w:rsidRPr="004940B2" w:rsidRDefault="004940B2" w:rsidP="003471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$50.00</w:t>
            </w:r>
          </w:p>
        </w:tc>
      </w:tr>
    </w:tbl>
    <w:p w14:paraId="6DEF97C8" w14:textId="3E582821" w:rsidR="00AF5CAE" w:rsidRPr="00B86409" w:rsidRDefault="00AF5CAE" w:rsidP="004940B2"/>
    <w:sectPr w:rsidR="00AF5CAE" w:rsidRPr="00B86409" w:rsidSect="00BD731C">
      <w:pgSz w:w="12240" w:h="15840" w:code="1"/>
      <w:pgMar w:top="864" w:right="1080" w:bottom="1080" w:left="1080" w:header="0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4002F" w14:textId="77777777" w:rsidR="001D1EB2" w:rsidRDefault="001D1EB2" w:rsidP="001851E3">
      <w:pPr>
        <w:spacing w:after="0" w:line="240" w:lineRule="auto"/>
      </w:pPr>
      <w:r>
        <w:separator/>
      </w:r>
    </w:p>
  </w:endnote>
  <w:endnote w:type="continuationSeparator" w:id="0">
    <w:p w14:paraId="4BDC7381" w14:textId="77777777" w:rsidR="001D1EB2" w:rsidRDefault="001D1EB2" w:rsidP="0018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Times New Roman"/>
    <w:panose1 w:val="00000000000000000000"/>
    <w:charset w:val="00"/>
    <w:family w:val="roman"/>
    <w:notTrueType/>
    <w:pitch w:val="default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42B6" w14:textId="77777777" w:rsidR="001D1EB2" w:rsidRDefault="001D1EB2" w:rsidP="001851E3">
      <w:pPr>
        <w:spacing w:after="0" w:line="240" w:lineRule="auto"/>
      </w:pPr>
      <w:r>
        <w:separator/>
      </w:r>
    </w:p>
  </w:footnote>
  <w:footnote w:type="continuationSeparator" w:id="0">
    <w:p w14:paraId="4317382C" w14:textId="77777777" w:rsidR="001D1EB2" w:rsidRDefault="001D1EB2" w:rsidP="0018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0B7"/>
    <w:multiLevelType w:val="hybridMultilevel"/>
    <w:tmpl w:val="E982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attachedTemplate r:id="rId1"/>
  <w:stylePaneSortMethod w:val="000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B2"/>
    <w:rsid w:val="00046D59"/>
    <w:rsid w:val="00072251"/>
    <w:rsid w:val="000C0521"/>
    <w:rsid w:val="000D0393"/>
    <w:rsid w:val="000D0A18"/>
    <w:rsid w:val="000E49F0"/>
    <w:rsid w:val="000F6013"/>
    <w:rsid w:val="0010593A"/>
    <w:rsid w:val="001513FA"/>
    <w:rsid w:val="001669B2"/>
    <w:rsid w:val="00182EFF"/>
    <w:rsid w:val="001851E3"/>
    <w:rsid w:val="001D1EB2"/>
    <w:rsid w:val="001D3619"/>
    <w:rsid w:val="001D52BF"/>
    <w:rsid w:val="00203215"/>
    <w:rsid w:val="002201B4"/>
    <w:rsid w:val="002559D0"/>
    <w:rsid w:val="00275D7E"/>
    <w:rsid w:val="00296DCE"/>
    <w:rsid w:val="002B7BE3"/>
    <w:rsid w:val="002E78F3"/>
    <w:rsid w:val="002F2D1D"/>
    <w:rsid w:val="00314AAC"/>
    <w:rsid w:val="0032014B"/>
    <w:rsid w:val="00320965"/>
    <w:rsid w:val="00331DCF"/>
    <w:rsid w:val="00336FC7"/>
    <w:rsid w:val="00346CE7"/>
    <w:rsid w:val="0034717E"/>
    <w:rsid w:val="00351BD9"/>
    <w:rsid w:val="00375D08"/>
    <w:rsid w:val="00395724"/>
    <w:rsid w:val="003C51FB"/>
    <w:rsid w:val="003D1951"/>
    <w:rsid w:val="00417B9A"/>
    <w:rsid w:val="0043660F"/>
    <w:rsid w:val="00440ABA"/>
    <w:rsid w:val="00453938"/>
    <w:rsid w:val="00454BB1"/>
    <w:rsid w:val="00456D38"/>
    <w:rsid w:val="00482C09"/>
    <w:rsid w:val="00485CAF"/>
    <w:rsid w:val="00490D8F"/>
    <w:rsid w:val="004940B2"/>
    <w:rsid w:val="004A412F"/>
    <w:rsid w:val="004A7E2A"/>
    <w:rsid w:val="004B712E"/>
    <w:rsid w:val="004C071E"/>
    <w:rsid w:val="004C2FE9"/>
    <w:rsid w:val="004E242A"/>
    <w:rsid w:val="0050360E"/>
    <w:rsid w:val="005144D6"/>
    <w:rsid w:val="00516D3B"/>
    <w:rsid w:val="005171B2"/>
    <w:rsid w:val="00543125"/>
    <w:rsid w:val="00596AEC"/>
    <w:rsid w:val="005A5150"/>
    <w:rsid w:val="005D0899"/>
    <w:rsid w:val="00626B96"/>
    <w:rsid w:val="00640B1D"/>
    <w:rsid w:val="006521BC"/>
    <w:rsid w:val="00653EA3"/>
    <w:rsid w:val="00654B1F"/>
    <w:rsid w:val="006828BC"/>
    <w:rsid w:val="006A3E7D"/>
    <w:rsid w:val="006B0DC0"/>
    <w:rsid w:val="006C4AFB"/>
    <w:rsid w:val="006C5AEB"/>
    <w:rsid w:val="006D3647"/>
    <w:rsid w:val="006F1A66"/>
    <w:rsid w:val="006F6B8D"/>
    <w:rsid w:val="00721CDD"/>
    <w:rsid w:val="007566DD"/>
    <w:rsid w:val="007708B6"/>
    <w:rsid w:val="007B1E7A"/>
    <w:rsid w:val="007E6341"/>
    <w:rsid w:val="008142DF"/>
    <w:rsid w:val="00843338"/>
    <w:rsid w:val="008650B2"/>
    <w:rsid w:val="00872599"/>
    <w:rsid w:val="008829B8"/>
    <w:rsid w:val="00887FB9"/>
    <w:rsid w:val="008C1FD6"/>
    <w:rsid w:val="008D1496"/>
    <w:rsid w:val="008E0161"/>
    <w:rsid w:val="009258D6"/>
    <w:rsid w:val="00945A13"/>
    <w:rsid w:val="00966250"/>
    <w:rsid w:val="00973BF3"/>
    <w:rsid w:val="00A0150E"/>
    <w:rsid w:val="00A151E1"/>
    <w:rsid w:val="00A32A66"/>
    <w:rsid w:val="00A37F33"/>
    <w:rsid w:val="00A4336C"/>
    <w:rsid w:val="00A77B9C"/>
    <w:rsid w:val="00A84A01"/>
    <w:rsid w:val="00AB13CA"/>
    <w:rsid w:val="00AC197A"/>
    <w:rsid w:val="00AD1126"/>
    <w:rsid w:val="00AD12E2"/>
    <w:rsid w:val="00AE0ACA"/>
    <w:rsid w:val="00AE5E9B"/>
    <w:rsid w:val="00AE6CE9"/>
    <w:rsid w:val="00AF37E4"/>
    <w:rsid w:val="00AF4BAA"/>
    <w:rsid w:val="00AF5CAE"/>
    <w:rsid w:val="00B0104A"/>
    <w:rsid w:val="00B344C4"/>
    <w:rsid w:val="00B352CA"/>
    <w:rsid w:val="00B55A81"/>
    <w:rsid w:val="00B83FD5"/>
    <w:rsid w:val="00B84AC8"/>
    <w:rsid w:val="00B86409"/>
    <w:rsid w:val="00BA06A9"/>
    <w:rsid w:val="00BB1733"/>
    <w:rsid w:val="00BC3005"/>
    <w:rsid w:val="00BC64EF"/>
    <w:rsid w:val="00BD731C"/>
    <w:rsid w:val="00C24A9D"/>
    <w:rsid w:val="00C4792A"/>
    <w:rsid w:val="00C62309"/>
    <w:rsid w:val="00C8464D"/>
    <w:rsid w:val="00CA0C24"/>
    <w:rsid w:val="00D048E4"/>
    <w:rsid w:val="00D368B1"/>
    <w:rsid w:val="00D53A31"/>
    <w:rsid w:val="00D55B84"/>
    <w:rsid w:val="00D70136"/>
    <w:rsid w:val="00D77121"/>
    <w:rsid w:val="00DB73DC"/>
    <w:rsid w:val="00DC07A1"/>
    <w:rsid w:val="00DF0FCF"/>
    <w:rsid w:val="00E10EDB"/>
    <w:rsid w:val="00E373EE"/>
    <w:rsid w:val="00E424A5"/>
    <w:rsid w:val="00E74A3E"/>
    <w:rsid w:val="00E764A0"/>
    <w:rsid w:val="00EB7F48"/>
    <w:rsid w:val="00EC54B8"/>
    <w:rsid w:val="00EF620A"/>
    <w:rsid w:val="00F10547"/>
    <w:rsid w:val="00F119A9"/>
    <w:rsid w:val="00FA360D"/>
    <w:rsid w:val="00FB0CD7"/>
    <w:rsid w:val="00FB606C"/>
    <w:rsid w:val="00FE700E"/>
    <w:rsid w:val="1D7E7750"/>
    <w:rsid w:val="272BA52C"/>
    <w:rsid w:val="2F473D47"/>
    <w:rsid w:val="69EB0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7B84E3"/>
  <w15:docId w15:val="{D275A709-AF63-4531-B243-21FD4C2C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7E"/>
    <w:pPr>
      <w:spacing w:before="40" w:after="40" w:line="264" w:lineRule="auto"/>
    </w:pPr>
    <w:rPr>
      <w:color w:val="3A3A3C" w:themeColor="text1"/>
      <w:lang w:val="en-US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AD11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1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1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1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1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2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A3E7D"/>
    <w:rPr>
      <w:rFonts w:asciiTheme="majorHAnsi" w:eastAsiaTheme="majorEastAsia" w:hAnsiTheme="majorHAnsi" w:cstheme="majorBidi"/>
      <w:color w:val="0083B3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640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17E"/>
    <w:rPr>
      <w:color w:val="203359" w:themeColor="hyperlink"/>
      <w:u w:val="single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51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296DCE"/>
    <w:pPr>
      <w:ind w:left="720"/>
      <w:contextualSpacing/>
    </w:pPr>
  </w:style>
  <w:style w:type="paragraph" w:styleId="NoSpacing">
    <w:name w:val="No Spacing"/>
    <w:uiPriority w:val="1"/>
    <w:semiHidden/>
    <w:rsid w:val="006A3E7D"/>
    <w:pPr>
      <w:spacing w:after="0" w:line="240" w:lineRule="auto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4717E"/>
    <w:pPr>
      <w:spacing w:before="0" w:after="48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4717E"/>
    <w:rPr>
      <w:rFonts w:asciiTheme="majorHAnsi" w:eastAsiaTheme="majorEastAsia" w:hAnsiTheme="majorHAnsi" w:cstheme="majorBidi"/>
      <w:color w:val="FFFFFF" w:themeColor="background1"/>
      <w:spacing w:val="5"/>
      <w:kern w:val="28"/>
      <w:sz w:val="56"/>
      <w:szCs w:val="52"/>
      <w:lang w:val="en-US"/>
    </w:rPr>
  </w:style>
  <w:style w:type="paragraph" w:styleId="Header">
    <w:name w:val="header"/>
    <w:basedOn w:val="Normal"/>
    <w:link w:val="HeaderChar"/>
    <w:uiPriority w:val="99"/>
    <w:semiHidden/>
    <w:rsid w:val="004B712E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3E7D"/>
    <w:rPr>
      <w:color w:val="3A3A3C" w:themeColor="text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C5AEB"/>
    <w:pPr>
      <w:spacing w:before="0" w:after="0" w:line="240" w:lineRule="auto"/>
      <w:jc w:val="center"/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C5AEB"/>
    <w:rPr>
      <w:color w:val="FFFFFF" w:themeColor="background1"/>
      <w:sz w:val="18"/>
      <w:lang w:val="en-US"/>
    </w:rPr>
  </w:style>
  <w:style w:type="paragraph" w:customStyle="1" w:styleId="Tablehead">
    <w:name w:val="Table head"/>
    <w:basedOn w:val="Normal"/>
    <w:link w:val="TableheadChar"/>
    <w:qFormat/>
    <w:rsid w:val="00AB13CA"/>
    <w:pPr>
      <w:jc w:val="center"/>
    </w:pPr>
    <w:rPr>
      <w:b/>
      <w:color w:val="00759E" w:themeColor="accent2"/>
    </w:rPr>
  </w:style>
  <w:style w:type="character" w:customStyle="1" w:styleId="TableheadChar">
    <w:name w:val="Table head Char"/>
    <w:basedOn w:val="DefaultParagraphFont"/>
    <w:link w:val="Tablehead"/>
    <w:rsid w:val="00AB13CA"/>
    <w:rPr>
      <w:b/>
      <w:color w:val="00759E" w:themeColor="accent2"/>
      <w:lang w:val="en-US"/>
    </w:rPr>
  </w:style>
  <w:style w:type="character" w:styleId="PlaceholderText">
    <w:name w:val="Placeholder Text"/>
    <w:basedOn w:val="DefaultParagraphFont"/>
    <w:uiPriority w:val="99"/>
    <w:semiHidden/>
    <w:rsid w:val="004C071E"/>
    <w:rPr>
      <w:color w:val="808080"/>
    </w:rPr>
  </w:style>
  <w:style w:type="character" w:styleId="SubtleEmphasis">
    <w:name w:val="Subtle Emphasis"/>
    <w:basedOn w:val="DefaultParagraphFont"/>
    <w:uiPriority w:val="19"/>
    <w:semiHidden/>
    <w:rsid w:val="006A3E7D"/>
    <w:rPr>
      <w:i/>
      <w:iCs/>
      <w:color w:val="6A6A6D" w:themeColor="text1" w:themeTint="BF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151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5150"/>
    <w:rPr>
      <w:color w:val="7E334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.sanders\AppData\Roaming\Microsoft\Templates\Documents%20to%20store%20and%20shar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4">
      <a:dk1>
        <a:srgbClr val="3A3A3C"/>
      </a:dk1>
      <a:lt1>
        <a:sysClr val="window" lastClr="FFFFFF"/>
      </a:lt1>
      <a:dk2>
        <a:srgbClr val="00759E"/>
      </a:dk2>
      <a:lt2>
        <a:srgbClr val="E8E8E8"/>
      </a:lt2>
      <a:accent1>
        <a:srgbClr val="00B0F0"/>
      </a:accent1>
      <a:accent2>
        <a:srgbClr val="00759E"/>
      </a:accent2>
      <a:accent3>
        <a:srgbClr val="6DD9FF"/>
      </a:accent3>
      <a:accent4>
        <a:srgbClr val="21C5AC"/>
      </a:accent4>
      <a:accent5>
        <a:srgbClr val="00759E"/>
      </a:accent5>
      <a:accent6>
        <a:srgbClr val="BDC3B9"/>
      </a:accent6>
      <a:hlink>
        <a:srgbClr val="203359"/>
      </a:hlink>
      <a:folHlink>
        <a:srgbClr val="7E334C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DBD6E-AB6A-4677-A104-91320E3955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8CC8BB02-A43C-4B29-B7C6-B9328D334C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946C6-88BB-40E0-ADDC-387B750B1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4FEAC-9B74-48BF-9EF9-106FAB70F56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Documents to store and share checklist</Template>
  <TotalTime>51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Sanders</dc:creator>
  <cp:keywords/>
  <dc:description/>
  <cp:lastModifiedBy>Nicole Sanders</cp:lastModifiedBy>
  <cp:revision>1</cp:revision>
  <cp:lastPrinted>2026-02-02T23:14:00Z</cp:lastPrinted>
  <dcterms:created xsi:type="dcterms:W3CDTF">2026-02-02T22:11:00Z</dcterms:created>
  <dcterms:modified xsi:type="dcterms:W3CDTF">2026-02-02T23:14:00Z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